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422DEE" w14:textId="1CE8A6FB" w:rsidR="00C8321E" w:rsidRDefault="00C8321E">
      <w:r>
        <w:t>SØK 3527 Vår 2018</w:t>
      </w:r>
    </w:p>
    <w:p w14:paraId="591CEAB0" w14:textId="77777777" w:rsidR="00456FBA" w:rsidRDefault="004B1B17">
      <w:r>
        <w:t>Begrunnelse for karakter A</w:t>
      </w:r>
    </w:p>
    <w:p w14:paraId="456443A5" w14:textId="77777777" w:rsidR="004B1B17" w:rsidRDefault="004B1B17"/>
    <w:p w14:paraId="3283E563" w14:textId="77777777" w:rsidR="004B1B17" w:rsidRDefault="004B1B17">
      <w:r>
        <w:t>SØK 3527 går gjennom et sett av artikler/ modeller som analyserer utfordringer i offentlig sektor. Eksamen våren 2018 behandler to slike modeller – oppgave 1</w:t>
      </w:r>
      <w:r w:rsidR="00D0793D">
        <w:t xml:space="preserve"> om hvordan effektivitet i kommuner kan bedømmes (artikkel av Brueckner) og oppgave 2 om valget mellom sentralisering og desentralisering (artikkel av Seabright).</w:t>
      </w:r>
    </w:p>
    <w:p w14:paraId="0903D5A5" w14:textId="77777777" w:rsidR="00D0793D" w:rsidRDefault="00D0793D"/>
    <w:p w14:paraId="7327C3C6" w14:textId="77777777" w:rsidR="00D0793D" w:rsidRDefault="00D0793D">
      <w:r>
        <w:t>Besvarelsen fra kandidat 10010 er av typen kompakt, presis og med god forståelse. Det sentrale i oppgave 1 er at kommunalt tilbud kapitaliseres i eiendomsverdi</w:t>
      </w:r>
      <w:r w:rsidR="00580190">
        <w:t xml:space="preserve"> og at det kommunale tilbud som gir maksimal samlet eiendomsverdi i kommunen gir (et mål på) effektivitet. Elementene i </w:t>
      </w:r>
      <w:r>
        <w:t>Brueckner-modellen introduseres kort, deretter</w:t>
      </w:r>
      <w:r w:rsidR="004F1A40">
        <w:t xml:space="preserve"> utledes hvordan budprisen for en eiendom for den enkelte avhenger av kommunalt tilbud (kandidaten skriver ’bit rent’, ganske nært bid rent på engelsk)</w:t>
      </w:r>
      <w:r w:rsidR="00DA5DA6">
        <w:t xml:space="preserve"> når det antas flyttelikevekt</w:t>
      </w:r>
      <w:r w:rsidR="004F1A40">
        <w:t>.</w:t>
      </w:r>
      <w:r w:rsidR="00A00257">
        <w:t xml:space="preserve"> Fortsatt knapt vises hvordan budprisen for den enkelte eiendom aggregeres til eiendomsverdi for kommunen og hvordan denne (P) avhenger av kommunalt tilbud når det tas hensyn til kostnadsfunksjon for tilbudet. Effektivt tilbud som maksimerer samlet eiendomsverdi vises i en figur.</w:t>
      </w:r>
    </w:p>
    <w:p w14:paraId="578E82E8" w14:textId="77777777" w:rsidR="00A00257" w:rsidRDefault="00A00257"/>
    <w:p w14:paraId="1140E16A" w14:textId="77777777" w:rsidR="007552B3" w:rsidRDefault="00A00257">
      <w:r>
        <w:t xml:space="preserve">Presist og godt forstått, men kan forbedres selvfølgelig. Det kunne vært mer motivasjon av problemstillingen, forståelsen av budprisen kunne gjøres tydeligere (budprisen defineres et sted som kostnad for bolig, som det ikke er), </w:t>
      </w:r>
      <w:r w:rsidR="007552B3">
        <w:t>effektivitets-resultatet vises meget knapt med en figur, og det vises ikke at Samuelson-betingelsen er oppfylt. Likevel god A.</w:t>
      </w:r>
    </w:p>
    <w:p w14:paraId="01145EE7" w14:textId="77777777" w:rsidR="007552B3" w:rsidRDefault="007552B3"/>
    <w:p w14:paraId="05896AA9" w14:textId="6C8A0378" w:rsidR="00A00257" w:rsidRDefault="007552B3">
      <w:r>
        <w:t>Besvarelsen av oppgave 2 er like presis og knapp.</w:t>
      </w:r>
      <w:r w:rsidR="00AD0BBF">
        <w:t xml:space="preserve"> Først introduseres forståelsen av nytten til lokale versus sentrale politikere</w:t>
      </w:r>
      <w:r>
        <w:t xml:space="preserve"> </w:t>
      </w:r>
      <w:r w:rsidR="00D35E81">
        <w:t>som negativt avhenger av innsats (!)</w:t>
      </w:r>
      <w:r w:rsidR="00AD0BBF">
        <w:t>. Innbyggernes</w:t>
      </w:r>
      <w:r w:rsidR="00A8505B">
        <w:t xml:space="preserve"> valgatferd</w:t>
      </w:r>
      <w:r w:rsidR="00AD0BBF">
        <w:t xml:space="preserve"> og</w:t>
      </w:r>
      <w:r w:rsidR="00A8505B">
        <w:t xml:space="preserve"> </w:t>
      </w:r>
      <w:r w:rsidR="00AD0BBF">
        <w:t>sanns</w:t>
      </w:r>
      <w:r w:rsidR="00A8505B">
        <w:t>ynligheten for gjenvalg vises</w:t>
      </w:r>
      <w:r w:rsidR="00AD0BBF">
        <w:t>.</w:t>
      </w:r>
      <w:r w:rsidR="00A8505B">
        <w:t xml:space="preserve"> Med dette apparatet utledes elementer som påvirker sannsynligheten for gjenvalg for henholdsvis lokale og</w:t>
      </w:r>
      <w:r w:rsidR="009C403E">
        <w:t xml:space="preserve"> sentrale/ nasjonale politikere og med meget god drøfting av de enkelte faktorer. Og god forståelse av hvordan valget mellom l</w:t>
      </w:r>
      <w:r w:rsidR="00C8321E">
        <w:t>okal og sentral</w:t>
      </w:r>
      <w:bookmarkStart w:id="0" w:name="_GoBack"/>
      <w:bookmarkEnd w:id="0"/>
      <w:r w:rsidR="009C403E">
        <w:t xml:space="preserve"> løsning avhenger av eksternaliteter og demokratisk ansvar (account</w:t>
      </w:r>
      <w:r w:rsidR="00C8321E">
        <w:t>ability). Lite å klage på her. G</w:t>
      </w:r>
      <w:r w:rsidR="009C403E">
        <w:t>od A.</w:t>
      </w:r>
    </w:p>
    <w:sectPr w:rsidR="00A00257" w:rsidSect="00367F6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ＭＳ 明朝">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B17"/>
    <w:rsid w:val="0000433A"/>
    <w:rsid w:val="001E5FFA"/>
    <w:rsid w:val="0034175E"/>
    <w:rsid w:val="00367F6F"/>
    <w:rsid w:val="004B1B17"/>
    <w:rsid w:val="004F1A40"/>
    <w:rsid w:val="00501954"/>
    <w:rsid w:val="00580190"/>
    <w:rsid w:val="005E024E"/>
    <w:rsid w:val="007552B3"/>
    <w:rsid w:val="007A4B42"/>
    <w:rsid w:val="009B6946"/>
    <w:rsid w:val="009C403E"/>
    <w:rsid w:val="00A00257"/>
    <w:rsid w:val="00A8505B"/>
    <w:rsid w:val="00AD0BBF"/>
    <w:rsid w:val="00B75A36"/>
    <w:rsid w:val="00C8321E"/>
    <w:rsid w:val="00D0793D"/>
    <w:rsid w:val="00D35E81"/>
    <w:rsid w:val="00DA5DA6"/>
    <w:rsid w:val="00F52734"/>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6D250D0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332</Words>
  <Characters>1761</Characters>
  <Application>Microsoft Macintosh Word</Application>
  <DocSecurity>0</DocSecurity>
  <Lines>14</Lines>
  <Paragraphs>4</Paragraphs>
  <ScaleCrop>false</ScaleCrop>
  <HeadingPairs>
    <vt:vector size="2" baseType="variant">
      <vt:variant>
        <vt:lpstr>Tittel</vt:lpstr>
      </vt:variant>
      <vt:variant>
        <vt:i4>1</vt:i4>
      </vt:variant>
    </vt:vector>
  </HeadingPairs>
  <TitlesOfParts>
    <vt:vector size="1" baseType="lpstr">
      <vt:lpstr/>
    </vt:vector>
  </TitlesOfParts>
  <LinksUpToDate>false</LinksUpToDate>
  <CharactersWithSpaces>2089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jørn rattsø</dc:creator>
  <cp:keywords/>
  <dc:description/>
  <cp:lastModifiedBy>jørn rattsø</cp:lastModifiedBy>
  <cp:revision>3</cp:revision>
  <dcterms:created xsi:type="dcterms:W3CDTF">2018-09-04T07:40:00Z</dcterms:created>
  <dcterms:modified xsi:type="dcterms:W3CDTF">2018-09-04T08:12:00Z</dcterms:modified>
</cp:coreProperties>
</file>